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9DDF" w14:textId="6D302814" w:rsidR="002709B7" w:rsidRDefault="002709B7" w:rsidP="002709B7">
      <w:r>
        <w:t xml:space="preserve">Unsere Geschäftsbedingungen richtet sich nach den </w:t>
      </w:r>
      <w:proofErr w:type="spellStart"/>
      <w:r>
        <w:t>Vgb´s</w:t>
      </w:r>
      <w:proofErr w:type="spellEnd"/>
      <w:r>
        <w:t xml:space="preserve"> neuster Stand. Diese sollen die Zusammenarbeit und ggf</w:t>
      </w:r>
      <w:r w:rsidR="00E7579C">
        <w:t>.</w:t>
      </w:r>
      <w:r>
        <w:t xml:space="preserve"> </w:t>
      </w:r>
      <w:r w:rsidR="00E7579C">
        <w:t>Klärungen</w:t>
      </w:r>
      <w:r>
        <w:t xml:space="preserve"> vereinfachen.</w:t>
      </w:r>
    </w:p>
    <w:p w14:paraId="411B8A37" w14:textId="77777777" w:rsidR="002709B7" w:rsidRDefault="002709B7" w:rsidP="002709B7"/>
    <w:p w14:paraId="47688AD1" w14:textId="3336DD24" w:rsidR="00EF21D8" w:rsidRPr="002709B7" w:rsidRDefault="00EF21D8" w:rsidP="00EF21D8">
      <w:pPr>
        <w:rPr>
          <w:b/>
          <w:bCs/>
        </w:rPr>
      </w:pPr>
      <w:r w:rsidRPr="002709B7">
        <w:rPr>
          <w:b/>
          <w:bCs/>
        </w:rPr>
        <w:t>Leerabnahmen von Containern</w:t>
      </w:r>
    </w:p>
    <w:p w14:paraId="2A2AC952" w14:textId="50C7CEF9" w:rsidR="00EF21D8" w:rsidRDefault="00696C25" w:rsidP="00EF21D8">
      <w:r>
        <w:t>Der/</w:t>
      </w:r>
      <w:r w:rsidR="0000581A">
        <w:t>Die Fahrer</w:t>
      </w:r>
      <w:r>
        <w:t xml:space="preserve">/in begutachtet den </w:t>
      </w:r>
      <w:r w:rsidR="005E1975">
        <w:t>Leerc</w:t>
      </w:r>
      <w:r>
        <w:t xml:space="preserve">ontainern von außen auf grobe </w:t>
      </w:r>
      <w:r w:rsidR="005E1975">
        <w:t>äußerliche</w:t>
      </w:r>
      <w:r>
        <w:t xml:space="preserve"> </w:t>
      </w:r>
      <w:r w:rsidR="005E1975">
        <w:t>Beschädigungen</w:t>
      </w:r>
      <w:r>
        <w:t xml:space="preserve">, </w:t>
      </w:r>
      <w:r w:rsidR="005E1975">
        <w:t>des Weiteren</w:t>
      </w:r>
      <w:r>
        <w:t xml:space="preserve"> wird </w:t>
      </w:r>
      <w:r w:rsidR="00D633A3">
        <w:t>geschaut,</w:t>
      </w:r>
      <w:r>
        <w:t xml:space="preserve"> ob der Boden in Ordnung ist hierbei macht der </w:t>
      </w:r>
      <w:r w:rsidR="005E1975">
        <w:t>Fahrer</w:t>
      </w:r>
      <w:r>
        <w:t xml:space="preserve"> lediglich eine </w:t>
      </w:r>
      <w:r w:rsidR="005E1975">
        <w:t>Einschätzung</w:t>
      </w:r>
      <w:r>
        <w:t xml:space="preserve"> des </w:t>
      </w:r>
      <w:r w:rsidR="005E1975">
        <w:t>Gesamtbildes</w:t>
      </w:r>
      <w:r>
        <w:t xml:space="preserve"> des Containers. Gro</w:t>
      </w:r>
      <w:r w:rsidR="005E1975">
        <w:t>be</w:t>
      </w:r>
      <w:r>
        <w:t xml:space="preserve"> </w:t>
      </w:r>
      <w:r w:rsidR="005E1975">
        <w:t>Mängel</w:t>
      </w:r>
      <w:r>
        <w:t xml:space="preserve"> an Bordwänden oder Boden die vom Kunden zum nicht beladen der Ware führen, liegen in der Verantwortung der zuständigen Reederei einwandfreies Verladematerial zur </w:t>
      </w:r>
      <w:r w:rsidR="005E1975">
        <w:t>Verfügung</w:t>
      </w:r>
      <w:r>
        <w:t xml:space="preserve"> zu stellen. Wir gewährleisten keine </w:t>
      </w:r>
      <w:r w:rsidR="005E1975">
        <w:t>Übernahme</w:t>
      </w:r>
      <w:r>
        <w:t xml:space="preserve"> für folge kosten.</w:t>
      </w:r>
    </w:p>
    <w:p w14:paraId="6BE4C5EB" w14:textId="77777777" w:rsidR="002709B7" w:rsidRDefault="002709B7" w:rsidP="00EF21D8"/>
    <w:p w14:paraId="5389CD83" w14:textId="7B2BBBF8" w:rsidR="00EF21D8" w:rsidRDefault="005E1975" w:rsidP="00EF21D8">
      <w:pPr>
        <w:rPr>
          <w:b/>
          <w:bCs/>
        </w:rPr>
      </w:pPr>
      <w:r>
        <w:rPr>
          <w:b/>
          <w:bCs/>
        </w:rPr>
        <w:t>Vollcontainer / Siegel</w:t>
      </w:r>
    </w:p>
    <w:p w14:paraId="7C804EEB" w14:textId="643152DE" w:rsidR="005E1975" w:rsidRPr="005E1975" w:rsidRDefault="005E1975" w:rsidP="00EF21D8">
      <w:r w:rsidRPr="005E1975">
        <w:t xml:space="preserve">Unsere Fahrer/in sind angewiesen Vollcontainer mit einwandfreiem Siegel anzuliefern. Es ist jedoch nicht deren Aufgabe das Siegel zu öffnen, hierfür ist der Empfänger zuständig. Des Weiteren dürfen die Fahrer/in aus Versicherung Gründen bei der Be/Entladung nicht mithelfen. </w:t>
      </w:r>
    </w:p>
    <w:p w14:paraId="584098BB" w14:textId="77777777" w:rsidR="002709B7" w:rsidRDefault="002709B7" w:rsidP="00EF21D8"/>
    <w:p w14:paraId="70E77665" w14:textId="07E5B4D6" w:rsidR="00EF21D8" w:rsidRPr="002709B7" w:rsidRDefault="00EF21D8" w:rsidP="00EF21D8">
      <w:pPr>
        <w:rPr>
          <w:b/>
          <w:bCs/>
        </w:rPr>
      </w:pPr>
      <w:r w:rsidRPr="002709B7">
        <w:rPr>
          <w:b/>
          <w:bCs/>
        </w:rPr>
        <w:t>Storno kosten</w:t>
      </w:r>
    </w:p>
    <w:p w14:paraId="27FA13D3" w14:textId="281425C1" w:rsidR="002709B7" w:rsidRDefault="002709B7" w:rsidP="00EF21D8">
      <w:r>
        <w:t xml:space="preserve">Sollten Sie nicht rechtzeitig einen Auftrag stornieren, möchten wir Sie darauf </w:t>
      </w:r>
      <w:r w:rsidR="005E1975">
        <w:t>hinweisen,</w:t>
      </w:r>
      <w:r>
        <w:t xml:space="preserve"> dass es bei uns Liegt </w:t>
      </w:r>
      <w:r w:rsidR="005E1975">
        <w:t>folge kosten zu berechnen</w:t>
      </w:r>
      <w:r>
        <w:t xml:space="preserve">. </w:t>
      </w:r>
    </w:p>
    <w:p w14:paraId="4B28A088" w14:textId="155B855E" w:rsidR="005E1975" w:rsidRPr="005E1975" w:rsidRDefault="005E1975" w:rsidP="00EF21D8">
      <w:pPr>
        <w:rPr>
          <w:b/>
          <w:bCs/>
        </w:rPr>
      </w:pPr>
      <w:r w:rsidRPr="005E1975">
        <w:rPr>
          <w:b/>
          <w:bCs/>
        </w:rPr>
        <w:t>Bis zum Vorherigen Tag des Auftrages bis 1</w:t>
      </w:r>
      <w:r w:rsidR="002F227A">
        <w:rPr>
          <w:b/>
          <w:bCs/>
        </w:rPr>
        <w:t>2</w:t>
      </w:r>
      <w:r w:rsidRPr="005E1975">
        <w:rPr>
          <w:b/>
          <w:bCs/>
        </w:rPr>
        <w:t xml:space="preserve"> Uhr lassen sich Aufträge frei stornieren</w:t>
      </w:r>
    </w:p>
    <w:p w14:paraId="338B8E79" w14:textId="462EAE68" w:rsidR="00EF21D8" w:rsidRDefault="002709B7" w:rsidP="00EF21D8">
      <w:r>
        <w:t>Folgekosten wären</w:t>
      </w:r>
      <w:r w:rsidR="0000581A">
        <w:t xml:space="preserve"> z.B.</w:t>
      </w:r>
      <w:r>
        <w:t xml:space="preserve"> Frachtausfall, Tourenplan</w:t>
      </w:r>
      <w:r w:rsidR="0000581A">
        <w:t xml:space="preserve"> </w:t>
      </w:r>
      <w:proofErr w:type="gramStart"/>
      <w:r w:rsidR="0000581A">
        <w:t xml:space="preserve">( </w:t>
      </w:r>
      <w:proofErr w:type="spellStart"/>
      <w:r w:rsidR="0000581A">
        <w:t>No</w:t>
      </w:r>
      <w:proofErr w:type="spellEnd"/>
      <w:proofErr w:type="gramEnd"/>
      <w:r w:rsidR="0000581A">
        <w:t xml:space="preserve"> </w:t>
      </w:r>
      <w:proofErr w:type="spellStart"/>
      <w:r w:rsidR="0000581A">
        <w:t>Sho</w:t>
      </w:r>
      <w:proofErr w:type="spellEnd"/>
      <w:r w:rsidR="0000581A">
        <w:t>)</w:t>
      </w:r>
    </w:p>
    <w:p w14:paraId="32E0F185" w14:textId="77777777" w:rsidR="0000581A" w:rsidRDefault="0000581A" w:rsidP="00EF21D8">
      <w:pPr>
        <w:rPr>
          <w:b/>
          <w:bCs/>
        </w:rPr>
      </w:pPr>
    </w:p>
    <w:p w14:paraId="7F040C13" w14:textId="12571C2F" w:rsidR="00EF21D8" w:rsidRDefault="00EF21D8" w:rsidP="00EF21D8">
      <w:pPr>
        <w:rPr>
          <w:b/>
          <w:bCs/>
        </w:rPr>
      </w:pPr>
      <w:r w:rsidRPr="0000581A">
        <w:rPr>
          <w:b/>
          <w:bCs/>
        </w:rPr>
        <w:t>Falsche Informationen</w:t>
      </w:r>
    </w:p>
    <w:p w14:paraId="24F1FE13" w14:textId="185AFB3A" w:rsidR="00EF21D8" w:rsidRDefault="0000581A" w:rsidP="00EF21D8">
      <w:r w:rsidRPr="0000581A">
        <w:t>Bei falschen Angaben in den Aufträgen, möchten wir es in Unserer Hand lassen ob wir Folgekosten Weiterberechnen. Folge Kosten sind kundenabhängig und werden von Uns per Avis an den Kunden schriftlich weitergegeben</w:t>
      </w:r>
      <w:r>
        <w:t>.</w:t>
      </w:r>
    </w:p>
    <w:p w14:paraId="6DAF7A52" w14:textId="77777777" w:rsidR="00D633A3" w:rsidRDefault="00D633A3" w:rsidP="00EF21D8">
      <w:pPr>
        <w:rPr>
          <w:b/>
          <w:bCs/>
        </w:rPr>
      </w:pPr>
    </w:p>
    <w:p w14:paraId="4955F8A3" w14:textId="1C8677D2" w:rsidR="0000581A" w:rsidRDefault="00EF21D8" w:rsidP="00EF21D8">
      <w:pPr>
        <w:rPr>
          <w:b/>
          <w:bCs/>
        </w:rPr>
      </w:pPr>
      <w:r w:rsidRPr="0000581A">
        <w:rPr>
          <w:b/>
          <w:bCs/>
        </w:rPr>
        <w:t xml:space="preserve">Wartezeit </w:t>
      </w:r>
    </w:p>
    <w:p w14:paraId="5C364409" w14:textId="1520093C" w:rsidR="00EF21D8" w:rsidRDefault="0000581A" w:rsidP="00EF21D8">
      <w:pPr>
        <w:rPr>
          <w:b/>
          <w:bCs/>
        </w:rPr>
      </w:pPr>
      <w:r w:rsidRPr="0000581A">
        <w:t>Generell gilt für den Kunden eine freie Be/Entladezeit von 2 Std. sollte diese Zeit überschritten werden, fallen hierfür Wartekosten an.  Wir geben hierfür frühzeitig eine schriftliches Avis der kosten an unseren Kunden weiter.</w:t>
      </w:r>
    </w:p>
    <w:p w14:paraId="2578E6A6" w14:textId="573388BF" w:rsidR="00EF21D8" w:rsidRDefault="00D633A3" w:rsidP="00EF21D8">
      <w:pPr>
        <w:rPr>
          <w:b/>
          <w:bCs/>
        </w:rPr>
      </w:pPr>
      <w:r w:rsidRPr="00D633A3">
        <w:rPr>
          <w:b/>
          <w:bCs/>
        </w:rPr>
        <w:lastRenderedPageBreak/>
        <w:t>Überladung</w:t>
      </w:r>
    </w:p>
    <w:p w14:paraId="257C22E8" w14:textId="32912F82" w:rsidR="00EF21D8" w:rsidRPr="00D633A3" w:rsidRDefault="00D633A3" w:rsidP="00EF21D8">
      <w:r w:rsidRPr="00D633A3">
        <w:t>Sollte es zu einer Überladung kommen, werden wir keine Haftung für anfallende Kosten übernehmen. Der Fahrer hat nichts mit der Verladung des Containers zu tun, somit liegt die Verantwortung bei dem Verlader und bei ggf. seinen Gehilfen</w:t>
      </w:r>
      <w:r>
        <w:t>.</w:t>
      </w:r>
    </w:p>
    <w:p w14:paraId="43C7FA34" w14:textId="77777777" w:rsidR="0023555B" w:rsidRDefault="0023555B" w:rsidP="00EF21D8">
      <w:pPr>
        <w:rPr>
          <w:b/>
          <w:bCs/>
        </w:rPr>
      </w:pPr>
    </w:p>
    <w:p w14:paraId="4974A3F5" w14:textId="3927B7EE" w:rsidR="00EF21D8" w:rsidRDefault="00EF21D8" w:rsidP="00EF21D8">
      <w:pPr>
        <w:rPr>
          <w:b/>
          <w:bCs/>
        </w:rPr>
      </w:pPr>
      <w:r w:rsidRPr="00D633A3">
        <w:rPr>
          <w:b/>
          <w:bCs/>
        </w:rPr>
        <w:t>Ladungssicherung</w:t>
      </w:r>
    </w:p>
    <w:p w14:paraId="2CFB4045" w14:textId="528778B8" w:rsidR="00EF21D8" w:rsidRDefault="00D633A3" w:rsidP="00EF21D8">
      <w:r w:rsidRPr="0023555B">
        <w:t xml:space="preserve">Die Ladungssicherung liegt bei dem Verlader oder seinen Gehilfen. Der </w:t>
      </w:r>
      <w:r w:rsidR="0023555B" w:rsidRPr="0023555B">
        <w:t>Fahrer</w:t>
      </w:r>
      <w:r w:rsidRPr="0023555B">
        <w:t xml:space="preserve"> hat mit der Verladung der Ware bei Container Fracht nicht zu tun und ist somit frei jeglicher Verantwortung der </w:t>
      </w:r>
      <w:r w:rsidR="0023555B" w:rsidRPr="0023555B">
        <w:t>Sicherung der Ladung.</w:t>
      </w:r>
      <w:r w:rsidR="0023555B">
        <w:t xml:space="preserve"> </w:t>
      </w:r>
    </w:p>
    <w:p w14:paraId="52B94964" w14:textId="77777777" w:rsidR="0023555B" w:rsidRDefault="0023555B" w:rsidP="00EF21D8"/>
    <w:p w14:paraId="76ADD365" w14:textId="21BF32DA" w:rsidR="00EF21D8" w:rsidRDefault="00EF21D8" w:rsidP="00EF21D8">
      <w:pPr>
        <w:rPr>
          <w:b/>
          <w:bCs/>
        </w:rPr>
      </w:pPr>
      <w:r w:rsidRPr="0023555B">
        <w:rPr>
          <w:b/>
          <w:bCs/>
        </w:rPr>
        <w:t>Höhere Gewalt</w:t>
      </w:r>
      <w:r w:rsidR="0023555B">
        <w:rPr>
          <w:b/>
          <w:bCs/>
        </w:rPr>
        <w:t xml:space="preserve"> / Verspätung</w:t>
      </w:r>
    </w:p>
    <w:p w14:paraId="7DB560E1" w14:textId="6396A8EE" w:rsidR="00EF21D8" w:rsidRDefault="0023555B" w:rsidP="00EF21D8">
      <w:r w:rsidRPr="00D468D0">
        <w:t>Wir geben tagtäglich unser Bestes, um stets pünktlich zu sein! Wir entschuldigen uns im Voraus, sollte es mal zu Verzögerungen kommen. In Unsere Branche sind wir von Faktoren abhängig die Wir nicht beeinflussen können wie z.B. Verkehr, Wetter, Pannen am Fahrzeug, Wartezeit an den Terminals oder Streiks der Terminals. Sollte es daher mal zu Komplikationen kommen, bitten wir um Verständnis.</w:t>
      </w:r>
    </w:p>
    <w:p w14:paraId="6F0A7F8A" w14:textId="77777777" w:rsidR="00E7579C" w:rsidRDefault="00E7579C" w:rsidP="00EF21D8">
      <w:pPr>
        <w:rPr>
          <w:b/>
          <w:bCs/>
        </w:rPr>
      </w:pPr>
    </w:p>
    <w:p w14:paraId="3DB6A6BA" w14:textId="6CB4CC32" w:rsidR="00E7579C" w:rsidRPr="00E7579C" w:rsidRDefault="00E7579C" w:rsidP="00EF21D8">
      <w:pPr>
        <w:rPr>
          <w:b/>
          <w:bCs/>
        </w:rPr>
      </w:pPr>
      <w:r w:rsidRPr="00E7579C">
        <w:rPr>
          <w:b/>
          <w:bCs/>
        </w:rPr>
        <w:t>Lagerkosten</w:t>
      </w:r>
    </w:p>
    <w:p w14:paraId="08FABA67" w14:textId="5C3C7FAB" w:rsidR="00E7579C" w:rsidRPr="00D468D0" w:rsidRDefault="00E7579C" w:rsidP="00EF21D8">
      <w:r>
        <w:t xml:space="preserve">Nach 24 Std halten wir es uns frei ggf. Kosten für die Lagerung des Containers weiterzugeben. Dies erfolgt im Voraus schriftlich an unseren Kunden.  Die Lagerung kann auf einem </w:t>
      </w:r>
      <w:proofErr w:type="spellStart"/>
      <w:r>
        <w:t>Chassi</w:t>
      </w:r>
      <w:proofErr w:type="spellEnd"/>
      <w:r>
        <w:t xml:space="preserve"> oder in einem Containerlager passieren.</w:t>
      </w:r>
    </w:p>
    <w:p w14:paraId="76F4E5DA" w14:textId="77777777" w:rsidR="0023555B" w:rsidRDefault="0023555B" w:rsidP="00EF21D8">
      <w:pPr>
        <w:rPr>
          <w:b/>
          <w:bCs/>
        </w:rPr>
      </w:pPr>
    </w:p>
    <w:p w14:paraId="0EDAC2AE" w14:textId="25DBA926" w:rsidR="00EF21D8" w:rsidRDefault="00EF21D8" w:rsidP="00EF21D8">
      <w:pPr>
        <w:rPr>
          <w:b/>
          <w:bCs/>
        </w:rPr>
      </w:pPr>
      <w:r w:rsidRPr="0023555B">
        <w:rPr>
          <w:b/>
          <w:bCs/>
        </w:rPr>
        <w:t>Einsatz von Subunternehmern</w:t>
      </w:r>
    </w:p>
    <w:p w14:paraId="28ECB316" w14:textId="05030C35" w:rsidR="00EF21D8" w:rsidRPr="00D468D0" w:rsidRDefault="0023555B" w:rsidP="00EF21D8">
      <w:r w:rsidRPr="00D468D0">
        <w:t>Wir möchten es Uns frei lassen Subunternehmern einzusetzen, um unsere Auftrag Kapazität gerecht zu werden und um Verzögerungen oder Verspätungen zu vermeiden.</w:t>
      </w:r>
    </w:p>
    <w:p w14:paraId="593D2FCB" w14:textId="77777777" w:rsidR="00D468D0" w:rsidRDefault="00D468D0" w:rsidP="00EF21D8">
      <w:pPr>
        <w:rPr>
          <w:b/>
          <w:bCs/>
        </w:rPr>
      </w:pPr>
    </w:p>
    <w:p w14:paraId="6E0E23E9" w14:textId="262E4C98" w:rsidR="00EF21D8" w:rsidRDefault="00EF21D8" w:rsidP="00EF21D8">
      <w:pPr>
        <w:rPr>
          <w:b/>
          <w:bCs/>
        </w:rPr>
      </w:pPr>
      <w:r w:rsidRPr="0023555B">
        <w:rPr>
          <w:b/>
          <w:bCs/>
        </w:rPr>
        <w:t xml:space="preserve">Zustimmung seitens Brand </w:t>
      </w:r>
    </w:p>
    <w:p w14:paraId="24DC3C22" w14:textId="1E90703B" w:rsidR="0023555B" w:rsidRPr="00D468D0" w:rsidRDefault="0023555B" w:rsidP="00EF21D8">
      <w:r w:rsidRPr="00D468D0">
        <w:t xml:space="preserve">Aufträge müssen Unserer Seite bestätigt werden, dieses kann schriftlich </w:t>
      </w:r>
      <w:r w:rsidR="00D468D0" w:rsidRPr="00D468D0">
        <w:t xml:space="preserve">per Avis </w:t>
      </w:r>
      <w:r w:rsidRPr="00D468D0">
        <w:t>oder mündlich erfolgen</w:t>
      </w:r>
      <w:r w:rsidR="00D468D0" w:rsidRPr="00D468D0">
        <w:t>. Ansonsten ist der Auftrag unserer Seite nicht bestätigt und wir sehen davon ab für folge kosten in Haftung zu treten.</w:t>
      </w:r>
    </w:p>
    <w:p w14:paraId="76509E55" w14:textId="77777777" w:rsidR="00EF21D8" w:rsidRDefault="00EF21D8" w:rsidP="00EF21D8"/>
    <w:p w14:paraId="377F5A01" w14:textId="1C9E7E59" w:rsidR="00D468D0" w:rsidRPr="00E7579C" w:rsidRDefault="00E7579C" w:rsidP="00EF21D8">
      <w:pPr>
        <w:rPr>
          <w:b/>
          <w:bCs/>
        </w:rPr>
      </w:pPr>
      <w:r w:rsidRPr="00E7579C">
        <w:rPr>
          <w:b/>
          <w:bCs/>
        </w:rPr>
        <w:t>Mit freundlichen Grüßen die Geschäftsführung</w:t>
      </w:r>
    </w:p>
    <w:p w14:paraId="51D502AF" w14:textId="77777777" w:rsidR="00E7579C" w:rsidRDefault="00E7579C" w:rsidP="00EF21D8"/>
    <w:p w14:paraId="1B0F48A2" w14:textId="77777777" w:rsidR="00D468D0" w:rsidRDefault="00D468D0" w:rsidP="00EF21D8"/>
    <w:p w14:paraId="37DC535F" w14:textId="77777777" w:rsidR="00D468D0" w:rsidRDefault="00D468D0" w:rsidP="00EF21D8"/>
    <w:p w14:paraId="6C0EF0A4" w14:textId="77777777" w:rsidR="00D468D0" w:rsidRDefault="00D468D0" w:rsidP="00EF21D8"/>
    <w:p w14:paraId="771E08F9" w14:textId="77777777" w:rsidR="00D468D0" w:rsidRDefault="00D468D0" w:rsidP="00EF21D8"/>
    <w:p w14:paraId="4F2739D8" w14:textId="1F05DA5A" w:rsidR="00EF21D8" w:rsidRDefault="00EF21D8" w:rsidP="00EF21D8">
      <w:pPr>
        <w:rPr>
          <w:b/>
          <w:bCs/>
        </w:rPr>
      </w:pPr>
      <w:r w:rsidRPr="00D468D0">
        <w:rPr>
          <w:b/>
          <w:bCs/>
        </w:rPr>
        <w:t>Kostenaufstellung</w:t>
      </w:r>
    </w:p>
    <w:p w14:paraId="2E76F329" w14:textId="270D978C" w:rsidR="00D468D0" w:rsidRDefault="00D468D0" w:rsidP="00EF21D8">
      <w:proofErr w:type="spellStart"/>
      <w:r w:rsidRPr="00D468D0">
        <w:t>Multistop</w:t>
      </w:r>
      <w:proofErr w:type="spellEnd"/>
      <w:r w:rsidRPr="00D468D0">
        <w:t xml:space="preserve"> Zoll</w:t>
      </w:r>
      <w:r>
        <w:tab/>
      </w:r>
      <w:r>
        <w:tab/>
      </w:r>
      <w:r>
        <w:tab/>
      </w:r>
      <w:r>
        <w:tab/>
      </w:r>
      <w:r>
        <w:tab/>
        <w:t>70€</w:t>
      </w:r>
      <w:r>
        <w:tab/>
      </w:r>
      <w:r>
        <w:tab/>
      </w:r>
      <w:r>
        <w:tab/>
      </w:r>
      <w:r>
        <w:tab/>
      </w:r>
      <w:r>
        <w:tab/>
      </w:r>
      <w:r>
        <w:tab/>
      </w:r>
    </w:p>
    <w:p w14:paraId="0C017749" w14:textId="0DE61F13" w:rsidR="00D468D0" w:rsidRDefault="00D468D0" w:rsidP="00EF21D8">
      <w:proofErr w:type="spellStart"/>
      <w:r>
        <w:t>Multistop</w:t>
      </w:r>
      <w:proofErr w:type="spellEnd"/>
      <w:r>
        <w:t xml:space="preserve"> freie </w:t>
      </w:r>
      <w:r w:rsidR="00E7579C">
        <w:t>Z</w:t>
      </w:r>
      <w:r>
        <w:t xml:space="preserve">eit </w:t>
      </w:r>
      <w:r>
        <w:tab/>
      </w:r>
      <w:r>
        <w:tab/>
      </w:r>
      <w:r>
        <w:tab/>
      </w:r>
      <w:r>
        <w:tab/>
        <w:t>30min</w:t>
      </w:r>
    </w:p>
    <w:p w14:paraId="030316B4" w14:textId="208A811F" w:rsidR="00D468D0" w:rsidRPr="00D468D0" w:rsidRDefault="00D468D0" w:rsidP="00EF21D8">
      <w:proofErr w:type="spellStart"/>
      <w:r>
        <w:t>Multistop</w:t>
      </w:r>
      <w:proofErr w:type="spellEnd"/>
      <w:r>
        <w:t xml:space="preserve"> Wartekosten je 30 min </w:t>
      </w:r>
      <w:r>
        <w:tab/>
      </w:r>
      <w:r>
        <w:tab/>
        <w:t>35€</w:t>
      </w:r>
    </w:p>
    <w:p w14:paraId="13FBE974" w14:textId="40EEC3B1" w:rsidR="00D468D0" w:rsidRPr="00D468D0" w:rsidRDefault="00D468D0" w:rsidP="00EF21D8">
      <w:proofErr w:type="spellStart"/>
      <w:r w:rsidRPr="00D468D0">
        <w:t>Vetrinär</w:t>
      </w:r>
      <w:proofErr w:type="spellEnd"/>
      <w:r w:rsidRPr="00D468D0">
        <w:t>- Amt</w:t>
      </w:r>
      <w:r w:rsidR="00E7579C">
        <w:tab/>
      </w:r>
      <w:r w:rsidR="00E7579C">
        <w:tab/>
      </w:r>
      <w:r w:rsidR="00E7579C">
        <w:tab/>
      </w:r>
      <w:r w:rsidR="00E7579C">
        <w:tab/>
      </w:r>
      <w:r w:rsidR="00E7579C">
        <w:tab/>
        <w:t>70€</w:t>
      </w:r>
    </w:p>
    <w:p w14:paraId="25842FCE" w14:textId="6CA703A8" w:rsidR="00D468D0" w:rsidRDefault="00D468D0" w:rsidP="00EF21D8">
      <w:r w:rsidRPr="00D468D0">
        <w:t>Wartekosten je 30min</w:t>
      </w:r>
      <w:r>
        <w:tab/>
      </w:r>
      <w:r>
        <w:tab/>
      </w:r>
      <w:r>
        <w:tab/>
        <w:t>35€</w:t>
      </w:r>
    </w:p>
    <w:p w14:paraId="2E4E91F7" w14:textId="7968413B" w:rsidR="00D468D0" w:rsidRDefault="00D468D0" w:rsidP="00EF21D8">
      <w:r>
        <w:t>VGM von Brand</w:t>
      </w:r>
      <w:r>
        <w:tab/>
      </w:r>
      <w:r>
        <w:tab/>
      </w:r>
      <w:r>
        <w:tab/>
      </w:r>
      <w:r>
        <w:tab/>
        <w:t>11</w:t>
      </w:r>
      <w:r w:rsidR="00790A56">
        <w:t>1</w:t>
      </w:r>
      <w:r>
        <w:t>€</w:t>
      </w:r>
    </w:p>
    <w:p w14:paraId="02DB53E1" w14:textId="798F0F40" w:rsidR="00D468D0" w:rsidRDefault="00D468D0" w:rsidP="00EF21D8">
      <w:r>
        <w:t xml:space="preserve">CPA Zoll Beschau </w:t>
      </w:r>
      <w:r>
        <w:tab/>
      </w:r>
      <w:r>
        <w:tab/>
      </w:r>
      <w:r>
        <w:tab/>
      </w:r>
      <w:r>
        <w:tab/>
        <w:t>70€</w:t>
      </w:r>
    </w:p>
    <w:p w14:paraId="16BC384C" w14:textId="3001B954" w:rsidR="00D468D0" w:rsidRDefault="00D468D0" w:rsidP="00EF21D8">
      <w:r>
        <w:t xml:space="preserve">Siegel </w:t>
      </w:r>
      <w:r>
        <w:tab/>
      </w:r>
      <w:r>
        <w:tab/>
      </w:r>
      <w:r>
        <w:tab/>
      </w:r>
      <w:r>
        <w:tab/>
      </w:r>
      <w:r>
        <w:tab/>
      </w:r>
      <w:r>
        <w:tab/>
        <w:t>15€</w:t>
      </w:r>
    </w:p>
    <w:p w14:paraId="2546C4C0" w14:textId="7BF2C328" w:rsidR="00D468D0" w:rsidRDefault="00D468D0" w:rsidP="00EF21D8">
      <w:proofErr w:type="gramStart"/>
      <w:r>
        <w:t>GF Zuschlag</w:t>
      </w:r>
      <w:proofErr w:type="gramEnd"/>
      <w:r>
        <w:tab/>
      </w:r>
      <w:r>
        <w:tab/>
      </w:r>
      <w:r>
        <w:tab/>
      </w:r>
      <w:r>
        <w:tab/>
      </w:r>
      <w:r>
        <w:tab/>
        <w:t>40€</w:t>
      </w:r>
    </w:p>
    <w:p w14:paraId="13254277" w14:textId="439C17EF" w:rsidR="00D468D0" w:rsidRDefault="00D468D0" w:rsidP="00EF21D8">
      <w:r>
        <w:t>Gen-Set Zuschlag</w:t>
      </w:r>
      <w:r>
        <w:tab/>
      </w:r>
      <w:r>
        <w:tab/>
      </w:r>
      <w:r>
        <w:tab/>
      </w:r>
      <w:r>
        <w:tab/>
        <w:t>150€</w:t>
      </w:r>
    </w:p>
    <w:p w14:paraId="1735C49E" w14:textId="25B8156E" w:rsidR="00D468D0" w:rsidRDefault="00D468D0" w:rsidP="00EF21D8">
      <w:proofErr w:type="spellStart"/>
      <w:r>
        <w:t>Overnight</w:t>
      </w:r>
      <w:proofErr w:type="spellEnd"/>
      <w:r>
        <w:t xml:space="preserve"> </w:t>
      </w:r>
      <w:proofErr w:type="spellStart"/>
      <w:r>
        <w:t>zuschlag</w:t>
      </w:r>
      <w:proofErr w:type="spellEnd"/>
      <w:r>
        <w:tab/>
      </w:r>
      <w:r>
        <w:tab/>
      </w:r>
      <w:r>
        <w:tab/>
      </w:r>
      <w:r>
        <w:tab/>
        <w:t>450€</w:t>
      </w:r>
    </w:p>
    <w:p w14:paraId="2D852BBB" w14:textId="13D0E9C2" w:rsidR="00D468D0" w:rsidRDefault="00D468D0" w:rsidP="00EF21D8">
      <w:proofErr w:type="spellStart"/>
      <w:r>
        <w:t>Chassi</w:t>
      </w:r>
      <w:proofErr w:type="spellEnd"/>
      <w:r>
        <w:t xml:space="preserve"> Miete pro Tag</w:t>
      </w:r>
      <w:r>
        <w:tab/>
      </w:r>
      <w:r>
        <w:tab/>
      </w:r>
      <w:r>
        <w:tab/>
      </w:r>
      <w:r>
        <w:tab/>
        <w:t>40€</w:t>
      </w:r>
    </w:p>
    <w:p w14:paraId="4FD8969A" w14:textId="28EF329F" w:rsidR="00D468D0" w:rsidRDefault="00D468D0" w:rsidP="00EF21D8">
      <w:r>
        <w:t>Hub</w:t>
      </w:r>
      <w:r>
        <w:tab/>
        <w:t>rauf / runter</w:t>
      </w:r>
      <w:r>
        <w:tab/>
      </w:r>
      <w:r>
        <w:tab/>
      </w:r>
      <w:r>
        <w:tab/>
      </w:r>
      <w:r>
        <w:tab/>
      </w:r>
      <w:r w:rsidR="00790A56">
        <w:t>110</w:t>
      </w:r>
      <w:r>
        <w:t>€</w:t>
      </w:r>
    </w:p>
    <w:p w14:paraId="110DE685" w14:textId="77777777" w:rsidR="00D468D0" w:rsidRPr="00D468D0" w:rsidRDefault="00D468D0" w:rsidP="00EF21D8"/>
    <w:p w14:paraId="2B3F4FB5" w14:textId="77777777" w:rsidR="00D468D0" w:rsidRDefault="00D468D0" w:rsidP="00EF21D8">
      <w:pPr>
        <w:rPr>
          <w:b/>
          <w:bCs/>
        </w:rPr>
      </w:pPr>
    </w:p>
    <w:p w14:paraId="0EB1E777" w14:textId="77777777" w:rsidR="00D468D0" w:rsidRPr="00D468D0" w:rsidRDefault="00D468D0" w:rsidP="00EF21D8">
      <w:pPr>
        <w:rPr>
          <w:b/>
          <w:bCs/>
        </w:rPr>
      </w:pPr>
    </w:p>
    <w:p w14:paraId="4A661E80" w14:textId="77777777" w:rsidR="0033680F" w:rsidRPr="0033680F" w:rsidRDefault="0033680F" w:rsidP="0033680F"/>
    <w:p w14:paraId="4AE7C154" w14:textId="77777777" w:rsidR="00D633A3" w:rsidRPr="0033680F" w:rsidRDefault="00D633A3" w:rsidP="0033680F"/>
    <w:sectPr w:rsidR="00D633A3" w:rsidRPr="0033680F" w:rsidSect="00431212">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5A842" w14:textId="77777777" w:rsidR="008F71DB" w:rsidRDefault="008F71DB" w:rsidP="00EF21D8">
      <w:pPr>
        <w:spacing w:after="0" w:line="240" w:lineRule="auto"/>
      </w:pPr>
      <w:r>
        <w:separator/>
      </w:r>
    </w:p>
  </w:endnote>
  <w:endnote w:type="continuationSeparator" w:id="0">
    <w:p w14:paraId="0A0997A2" w14:textId="77777777" w:rsidR="008F71DB" w:rsidRDefault="008F71DB" w:rsidP="00EF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0DB7" w14:textId="4FDB8BA9" w:rsidR="00431212" w:rsidRPr="00431212" w:rsidRDefault="00431212" w:rsidP="00431212">
    <w:pPr>
      <w:pStyle w:val="Fuzeile"/>
      <w:jc w:val="center"/>
      <w:rPr>
        <w:rFonts w:ascii="Vladimir Script" w:hAnsi="Vladimir Script"/>
        <w:sz w:val="52"/>
        <w:szCs w:val="52"/>
      </w:rPr>
    </w:pPr>
    <w:r w:rsidRPr="00431212">
      <w:rPr>
        <w:rFonts w:ascii="Vladimir Script" w:hAnsi="Vladimir Script"/>
        <w:sz w:val="52"/>
        <w:szCs w:val="52"/>
      </w:rPr>
      <w:t>Ralf Brand                   Thomas Brand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164B" w14:textId="242E8891" w:rsidR="00E7579C" w:rsidRDefault="00E7579C" w:rsidP="00E7579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89BB" w14:textId="77777777" w:rsidR="008F71DB" w:rsidRDefault="008F71DB" w:rsidP="00EF21D8">
      <w:pPr>
        <w:spacing w:after="0" w:line="240" w:lineRule="auto"/>
      </w:pPr>
      <w:r>
        <w:separator/>
      </w:r>
    </w:p>
  </w:footnote>
  <w:footnote w:type="continuationSeparator" w:id="0">
    <w:p w14:paraId="2E5AB75E" w14:textId="77777777" w:rsidR="008F71DB" w:rsidRDefault="008F71DB" w:rsidP="00EF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F740" w14:textId="7AED2A32" w:rsidR="00EF21D8" w:rsidRPr="00D633A3" w:rsidRDefault="00000000" w:rsidP="00EF21D8">
    <w:pPr>
      <w:jc w:val="center"/>
      <w:rPr>
        <w:b/>
        <w:bCs/>
        <w:u w:val="single"/>
      </w:rPr>
    </w:pPr>
    <w:sdt>
      <w:sdtPr>
        <w:rPr>
          <w:color w:val="EDDD13"/>
          <w:sz w:val="32"/>
          <w:szCs w:val="32"/>
        </w:rPr>
        <w:id w:val="986907443"/>
        <w:docPartObj>
          <w:docPartGallery w:val="Watermarks"/>
          <w:docPartUnique/>
        </w:docPartObj>
      </w:sdtPr>
      <w:sdtContent>
        <w:r>
          <w:rPr>
            <w:color w:val="EDDD13"/>
            <w:sz w:val="32"/>
            <w:szCs w:val="32"/>
          </w:rPr>
          <w:pict w14:anchorId="41431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43.55pt;height:95.9pt;rotation:315;z-index:-251658240;mso-position-horizontal:center;mso-position-horizontal-relative:margin;mso-position-vertical:center;mso-position-vertical-relative:margin" o:allowincell="f" fillcolor="#ff6" stroked="f">
              <v:fill opacity=".5"/>
              <v:textpath style="font-family:&quot;calibri&quot;;font-size:1pt" string="Geschäftsbedingung"/>
              <w10:wrap anchorx="margin" anchory="margin"/>
            </v:shape>
          </w:pict>
        </w:r>
      </w:sdtContent>
    </w:sdt>
    <w:r w:rsidR="00EF21D8" w:rsidRPr="00D633A3">
      <w:rPr>
        <w:b/>
        <w:bCs/>
        <w:noProof/>
        <w:sz w:val="32"/>
        <w:szCs w:val="32"/>
        <w:u w:val="single"/>
      </w:rPr>
      <w:drawing>
        <wp:anchor distT="0" distB="0" distL="114300" distR="114300" simplePos="0" relativeHeight="251657216" behindDoc="0" locked="0" layoutInCell="1" allowOverlap="1" wp14:anchorId="25D64104" wp14:editId="1FAAC5D5">
          <wp:simplePos x="0" y="0"/>
          <wp:positionH relativeFrom="column">
            <wp:posOffset>5323205</wp:posOffset>
          </wp:positionH>
          <wp:positionV relativeFrom="paragraph">
            <wp:posOffset>-278130</wp:posOffset>
          </wp:positionV>
          <wp:extent cx="1141730" cy="971550"/>
          <wp:effectExtent l="0" t="0" r="1270" b="0"/>
          <wp:wrapThrough wrapText="bothSides">
            <wp:wrapPolygon edited="0">
              <wp:start x="0" y="0"/>
              <wp:lineTo x="0" y="21176"/>
              <wp:lineTo x="21264" y="21176"/>
              <wp:lineTo x="21264" y="0"/>
              <wp:lineTo x="0" y="0"/>
            </wp:wrapPolygon>
          </wp:wrapThrough>
          <wp:docPr id="969074491" name="Grafik 1" descr="Ein Bild, das Screenshot, Schwarz,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74491" name="Grafik 1" descr="Ein Bild, das Screenshot, Schwarz, Rechteck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41730" cy="971550"/>
                  </a:xfrm>
                  <a:prstGeom prst="rect">
                    <a:avLst/>
                  </a:prstGeom>
                  <a:solidFill>
                    <a:srgbClr val="FFFF00">
                      <a:alpha val="49000"/>
                    </a:srgbClr>
                  </a:solidFill>
                </pic:spPr>
              </pic:pic>
            </a:graphicData>
          </a:graphic>
          <wp14:sizeRelH relativeFrom="margin">
            <wp14:pctWidth>0</wp14:pctWidth>
          </wp14:sizeRelH>
          <wp14:sizeRelV relativeFrom="margin">
            <wp14:pctHeight>0</wp14:pctHeight>
          </wp14:sizeRelV>
        </wp:anchor>
      </w:drawing>
    </w:r>
    <w:r w:rsidR="00EF21D8" w:rsidRPr="00D633A3">
      <w:rPr>
        <w:b/>
        <w:bCs/>
        <w:sz w:val="32"/>
        <w:szCs w:val="32"/>
        <w:u w:val="single"/>
      </w:rPr>
      <w:t xml:space="preserve">Unsere </w:t>
    </w:r>
    <w:r w:rsidR="00D633A3" w:rsidRPr="00D633A3">
      <w:rPr>
        <w:b/>
        <w:bCs/>
        <w:sz w:val="32"/>
        <w:szCs w:val="32"/>
        <w:u w:val="single"/>
      </w:rPr>
      <w:t>Standardbedingungen</w:t>
    </w:r>
  </w:p>
  <w:p w14:paraId="32714331" w14:textId="4BDA9D28" w:rsidR="00EF21D8" w:rsidRDefault="00EF21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D8"/>
    <w:rsid w:val="0000581A"/>
    <w:rsid w:val="00203FFF"/>
    <w:rsid w:val="0023555B"/>
    <w:rsid w:val="002709B7"/>
    <w:rsid w:val="002E1688"/>
    <w:rsid w:val="002F227A"/>
    <w:rsid w:val="0033680F"/>
    <w:rsid w:val="00431212"/>
    <w:rsid w:val="00503B34"/>
    <w:rsid w:val="005E1975"/>
    <w:rsid w:val="00696C25"/>
    <w:rsid w:val="00790A56"/>
    <w:rsid w:val="007A1416"/>
    <w:rsid w:val="008F71DB"/>
    <w:rsid w:val="00D468D0"/>
    <w:rsid w:val="00D633A3"/>
    <w:rsid w:val="00E64C1F"/>
    <w:rsid w:val="00E7579C"/>
    <w:rsid w:val="00EF21D8"/>
    <w:rsid w:val="00F0557F"/>
    <w:rsid w:val="00F51B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00079"/>
  <w15:chartTrackingRefBased/>
  <w15:docId w15:val="{9CF6DCB9-800B-483D-81B4-4DC9999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2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F2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21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21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21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21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21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21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21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21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F21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21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21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21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21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21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21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21D8"/>
    <w:rPr>
      <w:rFonts w:eastAsiaTheme="majorEastAsia" w:cstheme="majorBidi"/>
      <w:color w:val="272727" w:themeColor="text1" w:themeTint="D8"/>
    </w:rPr>
  </w:style>
  <w:style w:type="paragraph" w:styleId="Titel">
    <w:name w:val="Title"/>
    <w:basedOn w:val="Standard"/>
    <w:next w:val="Standard"/>
    <w:link w:val="TitelZchn"/>
    <w:uiPriority w:val="10"/>
    <w:qFormat/>
    <w:rsid w:val="00EF2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21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21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21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21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21D8"/>
    <w:rPr>
      <w:i/>
      <w:iCs/>
      <w:color w:val="404040" w:themeColor="text1" w:themeTint="BF"/>
    </w:rPr>
  </w:style>
  <w:style w:type="paragraph" w:styleId="Listenabsatz">
    <w:name w:val="List Paragraph"/>
    <w:basedOn w:val="Standard"/>
    <w:uiPriority w:val="34"/>
    <w:qFormat/>
    <w:rsid w:val="00EF21D8"/>
    <w:pPr>
      <w:ind w:left="720"/>
      <w:contextualSpacing/>
    </w:pPr>
  </w:style>
  <w:style w:type="character" w:styleId="IntensiveHervorhebung">
    <w:name w:val="Intense Emphasis"/>
    <w:basedOn w:val="Absatz-Standardschriftart"/>
    <w:uiPriority w:val="21"/>
    <w:qFormat/>
    <w:rsid w:val="00EF21D8"/>
    <w:rPr>
      <w:i/>
      <w:iCs/>
      <w:color w:val="0F4761" w:themeColor="accent1" w:themeShade="BF"/>
    </w:rPr>
  </w:style>
  <w:style w:type="paragraph" w:styleId="IntensivesZitat">
    <w:name w:val="Intense Quote"/>
    <w:basedOn w:val="Standard"/>
    <w:next w:val="Standard"/>
    <w:link w:val="IntensivesZitatZchn"/>
    <w:uiPriority w:val="30"/>
    <w:qFormat/>
    <w:rsid w:val="00EF2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21D8"/>
    <w:rPr>
      <w:i/>
      <w:iCs/>
      <w:color w:val="0F4761" w:themeColor="accent1" w:themeShade="BF"/>
    </w:rPr>
  </w:style>
  <w:style w:type="character" w:styleId="IntensiverVerweis">
    <w:name w:val="Intense Reference"/>
    <w:basedOn w:val="Absatz-Standardschriftart"/>
    <w:uiPriority w:val="32"/>
    <w:qFormat/>
    <w:rsid w:val="00EF21D8"/>
    <w:rPr>
      <w:b/>
      <w:bCs/>
      <w:smallCaps/>
      <w:color w:val="0F4761" w:themeColor="accent1" w:themeShade="BF"/>
      <w:spacing w:val="5"/>
    </w:rPr>
  </w:style>
  <w:style w:type="paragraph" w:styleId="Kopfzeile">
    <w:name w:val="header"/>
    <w:basedOn w:val="Standard"/>
    <w:link w:val="KopfzeileZchn"/>
    <w:uiPriority w:val="99"/>
    <w:unhideWhenUsed/>
    <w:rsid w:val="00EF21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21D8"/>
  </w:style>
  <w:style w:type="paragraph" w:styleId="Fuzeile">
    <w:name w:val="footer"/>
    <w:basedOn w:val="Standard"/>
    <w:link w:val="FuzeileZchn"/>
    <w:uiPriority w:val="99"/>
    <w:unhideWhenUsed/>
    <w:rsid w:val="00EF21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Brand</dc:creator>
  <cp:keywords/>
  <dc:description/>
  <cp:lastModifiedBy>Lukas Brand</cp:lastModifiedBy>
  <cp:revision>6</cp:revision>
  <dcterms:created xsi:type="dcterms:W3CDTF">2024-08-01T18:58:00Z</dcterms:created>
  <dcterms:modified xsi:type="dcterms:W3CDTF">2025-02-16T17:04:00Z</dcterms:modified>
</cp:coreProperties>
</file>